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C2" w:rsidRDefault="008C6AC2" w:rsidP="00EF4F8B">
      <w:pPr>
        <w:pStyle w:val="Textodebloque"/>
        <w:jc w:val="both"/>
      </w:pPr>
      <w:r>
        <w:t>Con el objeto de fomentar entre l</w:t>
      </w:r>
      <w:r w:rsidR="00430F88">
        <w:t>as personas vinculadas</w:t>
      </w:r>
      <w:r w:rsidR="00585AC8">
        <w:t xml:space="preserve"> a este centro educativo</w:t>
      </w:r>
      <w:r>
        <w:t xml:space="preserve"> la creación </w:t>
      </w:r>
      <w:r w:rsidR="00277302">
        <w:t xml:space="preserve">literaria, se convoca la </w:t>
      </w:r>
      <w:r w:rsidR="00430F88">
        <w:t>decimosexta</w:t>
      </w:r>
      <w:r>
        <w:t xml:space="preserve"> edición con arreglo a las siguientes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>BASES: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1. Podrán participar todos los miembros de la comunidad educativa del </w:t>
      </w:r>
    </w:p>
    <w:p w:rsidR="008C6AC2" w:rsidRDefault="00430F88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CPEPA</w:t>
      </w:r>
      <w:r w:rsidR="008C6AC2">
        <w:rPr>
          <w:rFonts w:ascii="Palatino Linotype" w:hAnsi="Palatino Linotype"/>
          <w:color w:val="000000"/>
          <w:sz w:val="20"/>
        </w:rPr>
        <w:t xml:space="preserve"> </w:t>
      </w:r>
      <w:r>
        <w:rPr>
          <w:rFonts w:ascii="Palatino Linotype" w:hAnsi="Palatino Linotype"/>
          <w:color w:val="FF0000"/>
          <w:sz w:val="20"/>
        </w:rPr>
        <w:t>Miguel Hernández</w:t>
      </w:r>
      <w:r w:rsidR="00585AC8">
        <w:rPr>
          <w:rFonts w:ascii="Palatino Linotype" w:hAnsi="Palatino Linotype"/>
          <w:color w:val="000000"/>
          <w:sz w:val="20"/>
        </w:rPr>
        <w:t xml:space="preserve"> durante</w:t>
      </w:r>
      <w:r w:rsidR="008C6AC2">
        <w:rPr>
          <w:rFonts w:ascii="Palatino Linotype" w:hAnsi="Palatino Linotype"/>
          <w:color w:val="000000"/>
          <w:sz w:val="20"/>
        </w:rPr>
        <w:t xml:space="preserve"> el presente curso académico.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2. Se establece una única modalidad: </w:t>
      </w:r>
      <w:r>
        <w:rPr>
          <w:rFonts w:ascii="Palatino Linotype" w:hAnsi="Palatino Linotype"/>
          <w:b/>
          <w:color w:val="000000"/>
          <w:sz w:val="20"/>
        </w:rPr>
        <w:t>POESÍA</w:t>
      </w:r>
      <w:r>
        <w:rPr>
          <w:rFonts w:ascii="Palatino Linotype" w:hAnsi="Palatino Linotype"/>
          <w:color w:val="000000"/>
          <w:sz w:val="20"/>
        </w:rPr>
        <w:t xml:space="preserve">. 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La extensión máxima de la composición no debe superar los 25 versos.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3. Los trabajos podrán estar escritos en cualquiera de las tres lenguas de la Comunidad Autónoma.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4. El tema de los trabajos es LIBRE.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5. Se podrá presentar un único trabajo por participante.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6. Los trabajos deberán ser </w:t>
      </w:r>
      <w:r>
        <w:rPr>
          <w:rFonts w:ascii="Palatino Linotype" w:hAnsi="Palatino Linotype"/>
          <w:b/>
          <w:color w:val="000000"/>
          <w:sz w:val="20"/>
        </w:rPr>
        <w:t>originales.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8D4416">
      <w:pPr>
        <w:autoSpaceDE w:val="0"/>
        <w:autoSpaceDN w:val="0"/>
        <w:adjustRightInd w:val="0"/>
        <w:ind w:left="540" w:right="1022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7. Presentación: los trabajos irán firmados con seudónimo o lema. </w:t>
      </w:r>
    </w:p>
    <w:p w:rsidR="008C6AC2" w:rsidRDefault="008C6AC2" w:rsidP="00147266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Se presentarán dos copias del trabajo dentro de un sobre </w:t>
      </w:r>
      <w:r w:rsidR="008D4416">
        <w:rPr>
          <w:rFonts w:ascii="Palatino Linotype" w:hAnsi="Palatino Linotype"/>
          <w:color w:val="000000"/>
          <w:sz w:val="20"/>
        </w:rPr>
        <w:t>A4,</w:t>
      </w:r>
      <w:r>
        <w:rPr>
          <w:rFonts w:ascii="Palatino Linotype" w:hAnsi="Palatino Linotype"/>
          <w:color w:val="000000"/>
          <w:sz w:val="20"/>
        </w:rPr>
        <w:t xml:space="preserve"> en el que también debe incluirse un sobre A5 con una hoja de datos del autor</w:t>
      </w:r>
      <w:r w:rsidR="008D4416">
        <w:rPr>
          <w:rFonts w:ascii="Palatino Linotype" w:hAnsi="Palatino Linotype"/>
          <w:color w:val="000000"/>
          <w:sz w:val="20"/>
        </w:rPr>
        <w:t xml:space="preserve"> </w:t>
      </w:r>
      <w:r>
        <w:rPr>
          <w:rFonts w:ascii="Palatino Linotype" w:hAnsi="Palatino Linotype"/>
          <w:color w:val="000000"/>
          <w:sz w:val="20"/>
        </w:rPr>
        <w:t>o autora: nombre, apellidos, dirección, teléfono, curso y grupo.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8. Se establecen las siguientes categorías:</w:t>
      </w:r>
    </w:p>
    <w:p w:rsidR="008655C1" w:rsidRPr="009842F5" w:rsidRDefault="00D8444F" w:rsidP="00D8444F">
      <w:pPr>
        <w:widowControl w:val="0"/>
        <w:autoSpaceDE w:val="0"/>
        <w:autoSpaceDN w:val="0"/>
        <w:adjustRightInd w:val="0"/>
        <w:spacing w:line="240" w:lineRule="atLeast"/>
        <w:ind w:left="540" w:right="1022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b/>
          <w:sz w:val="20"/>
        </w:rPr>
        <w:t>Categoría III</w:t>
      </w:r>
      <w:proofErr w:type="gramStart"/>
      <w:r w:rsidRPr="009842F5">
        <w:rPr>
          <w:rFonts w:ascii="Palatino Linotype" w:hAnsi="Palatino Linotype"/>
          <w:b/>
          <w:sz w:val="20"/>
        </w:rPr>
        <w:t>:</w:t>
      </w:r>
      <w:r w:rsidR="008C6AC2" w:rsidRPr="009842F5">
        <w:rPr>
          <w:rFonts w:ascii="Palatino Linotype" w:hAnsi="Palatino Linotype"/>
          <w:sz w:val="20"/>
        </w:rPr>
        <w:t xml:space="preserve">  </w:t>
      </w:r>
      <w:r w:rsidR="008655C1" w:rsidRPr="009842F5">
        <w:rPr>
          <w:rFonts w:ascii="Palatino Linotype" w:hAnsi="Palatino Linotype"/>
          <w:sz w:val="20"/>
        </w:rPr>
        <w:t>alumnado</w:t>
      </w:r>
      <w:proofErr w:type="gramEnd"/>
      <w:r w:rsidR="008655C1" w:rsidRPr="009842F5">
        <w:rPr>
          <w:rFonts w:ascii="Palatino Linotype" w:hAnsi="Palatino Linotype"/>
          <w:sz w:val="20"/>
        </w:rPr>
        <w:t xml:space="preserve"> de CPEPA</w:t>
      </w:r>
    </w:p>
    <w:p w:rsidR="008C6AC2" w:rsidRPr="009842F5" w:rsidRDefault="008655C1" w:rsidP="00D8444F">
      <w:pPr>
        <w:widowControl w:val="0"/>
        <w:autoSpaceDE w:val="0"/>
        <w:autoSpaceDN w:val="0"/>
        <w:adjustRightInd w:val="0"/>
        <w:spacing w:line="240" w:lineRule="atLeast"/>
        <w:ind w:left="540" w:right="1022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b/>
          <w:bCs/>
          <w:sz w:val="20"/>
        </w:rPr>
        <w:t>Categoría V</w:t>
      </w:r>
      <w:r w:rsidRPr="009842F5">
        <w:rPr>
          <w:rFonts w:ascii="Palatino Linotype" w:hAnsi="Palatino Linotype"/>
          <w:sz w:val="20"/>
        </w:rPr>
        <w:t>: Personas</w:t>
      </w:r>
      <w:r w:rsidR="008C6AC2" w:rsidRPr="009842F5">
        <w:rPr>
          <w:rFonts w:ascii="Palatino Linotype" w:hAnsi="Palatino Linotype"/>
          <w:sz w:val="20"/>
        </w:rPr>
        <w:t xml:space="preserve"> adultas: familias, profesorado, </w:t>
      </w:r>
      <w:r w:rsidR="00AE5DBD" w:rsidRPr="009842F5">
        <w:rPr>
          <w:rFonts w:ascii="Palatino Linotype" w:hAnsi="Palatino Linotype"/>
          <w:sz w:val="20"/>
        </w:rPr>
        <w:t xml:space="preserve">personal no docente </w:t>
      </w:r>
      <w:r w:rsidR="008C6AC2" w:rsidRPr="009842F5">
        <w:rPr>
          <w:rFonts w:ascii="Palatino Linotype" w:hAnsi="Palatino Linotype"/>
          <w:sz w:val="20"/>
        </w:rPr>
        <w:t>y demás miembros de la</w:t>
      </w:r>
      <w:r w:rsidR="006124FD" w:rsidRPr="009842F5">
        <w:rPr>
          <w:rFonts w:ascii="Palatino Linotype" w:hAnsi="Palatino Linotype"/>
          <w:sz w:val="20"/>
        </w:rPr>
        <w:t xml:space="preserve"> </w:t>
      </w:r>
      <w:r w:rsidR="00D647D4" w:rsidRPr="009842F5">
        <w:rPr>
          <w:rFonts w:ascii="Palatino Linotype" w:hAnsi="Palatino Linotype"/>
          <w:sz w:val="20"/>
        </w:rPr>
        <w:t>c</w:t>
      </w:r>
      <w:r w:rsidR="006124FD" w:rsidRPr="009842F5">
        <w:rPr>
          <w:rFonts w:ascii="Palatino Linotype" w:hAnsi="Palatino Linotype"/>
          <w:sz w:val="20"/>
        </w:rPr>
        <w:t xml:space="preserve">omunidad </w:t>
      </w:r>
      <w:r w:rsidR="00D647D4" w:rsidRPr="009842F5">
        <w:rPr>
          <w:rFonts w:ascii="Palatino Linotype" w:hAnsi="Palatino Linotype"/>
          <w:sz w:val="20"/>
        </w:rPr>
        <w:t>e</w:t>
      </w:r>
      <w:r w:rsidR="006124FD" w:rsidRPr="009842F5">
        <w:rPr>
          <w:rFonts w:ascii="Palatino Linotype" w:hAnsi="Palatino Linotype"/>
          <w:sz w:val="20"/>
        </w:rPr>
        <w:t>ducativa.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br w:type="column"/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430F88">
      <w:pPr>
        <w:autoSpaceDE w:val="0"/>
        <w:autoSpaceDN w:val="0"/>
        <w:adjustRightInd w:val="0"/>
        <w:ind w:left="90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9. </w:t>
      </w:r>
      <w:r w:rsidR="00430F88">
        <w:rPr>
          <w:rFonts w:ascii="Palatino Linotype" w:hAnsi="Palatino Linotype"/>
          <w:color w:val="000000"/>
          <w:sz w:val="20"/>
        </w:rPr>
        <w:t>Habrá premios para todas las personas ganadoras de las diferentes categorías.</w:t>
      </w:r>
    </w:p>
    <w:p w:rsidR="008C6AC2" w:rsidRDefault="008C6AC2" w:rsidP="00EF4F8B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10. Los trabajos se entregarán </w:t>
      </w:r>
      <w:r>
        <w:rPr>
          <w:rFonts w:ascii="Palatino Linotype" w:hAnsi="Palatino Linotype"/>
          <w:b/>
          <w:color w:val="000000"/>
          <w:sz w:val="20"/>
        </w:rPr>
        <w:t xml:space="preserve">antes del </w:t>
      </w:r>
      <w:r w:rsidR="00D6394E" w:rsidRPr="008655C1">
        <w:rPr>
          <w:rFonts w:ascii="Palatino Linotype" w:hAnsi="Palatino Linotype"/>
          <w:b/>
          <w:color w:val="FF0000"/>
          <w:sz w:val="20"/>
        </w:rPr>
        <w:t>1</w:t>
      </w:r>
      <w:r w:rsidR="009F3609">
        <w:rPr>
          <w:rFonts w:ascii="Palatino Linotype" w:hAnsi="Palatino Linotype"/>
          <w:b/>
          <w:color w:val="FF0000"/>
          <w:sz w:val="20"/>
        </w:rPr>
        <w:t>5</w:t>
      </w:r>
      <w:r w:rsidR="0007734F" w:rsidRPr="008655C1">
        <w:rPr>
          <w:rFonts w:ascii="Palatino Linotype" w:hAnsi="Palatino Linotype"/>
          <w:b/>
          <w:color w:val="FF0000"/>
          <w:sz w:val="20"/>
        </w:rPr>
        <w:t xml:space="preserve"> de m</w:t>
      </w:r>
      <w:r w:rsidRPr="008655C1">
        <w:rPr>
          <w:rFonts w:ascii="Palatino Linotype" w:hAnsi="Palatino Linotype"/>
          <w:b/>
          <w:color w:val="FF0000"/>
          <w:sz w:val="20"/>
        </w:rPr>
        <w:t>arzo</w:t>
      </w:r>
      <w:r w:rsidR="0007734F" w:rsidRPr="008655C1">
        <w:rPr>
          <w:rFonts w:ascii="Palatino Linotype" w:hAnsi="Palatino Linotype"/>
          <w:color w:val="FF0000"/>
          <w:sz w:val="20"/>
        </w:rPr>
        <w:t xml:space="preserve"> </w:t>
      </w:r>
      <w:r w:rsidR="00430F88">
        <w:rPr>
          <w:rFonts w:ascii="Palatino Linotype" w:hAnsi="Palatino Linotype"/>
          <w:color w:val="000000"/>
          <w:sz w:val="20"/>
        </w:rPr>
        <w:t>en conserjería</w:t>
      </w:r>
      <w:r w:rsidR="006124FD">
        <w:rPr>
          <w:rFonts w:ascii="Palatino Linotype" w:hAnsi="Palatino Linotype"/>
          <w:color w:val="000000"/>
          <w:sz w:val="20"/>
        </w:rPr>
        <w:t xml:space="preserve">. </w:t>
      </w:r>
    </w:p>
    <w:p w:rsidR="008C6AC2" w:rsidRDefault="008C6AC2" w:rsidP="00EF4F8B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</w:p>
    <w:p w:rsidR="008C6AC2" w:rsidRPr="009842F5" w:rsidRDefault="008C6AC2" w:rsidP="00EF4F8B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11. El </w:t>
      </w:r>
      <w:r>
        <w:rPr>
          <w:rFonts w:ascii="Palatino Linotype" w:hAnsi="Palatino Linotype"/>
          <w:b/>
          <w:color w:val="000000"/>
          <w:sz w:val="20"/>
        </w:rPr>
        <w:t xml:space="preserve">jurado </w:t>
      </w:r>
      <w:r>
        <w:rPr>
          <w:rFonts w:ascii="Palatino Linotype" w:hAnsi="Palatino Linotype"/>
          <w:color w:val="000000"/>
          <w:sz w:val="20"/>
        </w:rPr>
        <w:t xml:space="preserve">estará compuesto por </w:t>
      </w:r>
      <w:r w:rsidR="006124FD" w:rsidRPr="009842F5">
        <w:rPr>
          <w:rFonts w:ascii="Palatino Linotype" w:hAnsi="Palatino Linotype"/>
          <w:sz w:val="20"/>
        </w:rPr>
        <w:t>representantes de</w:t>
      </w:r>
    </w:p>
    <w:p w:rsidR="008C6AC2" w:rsidRPr="009842F5" w:rsidRDefault="008C6AC2" w:rsidP="0026151D">
      <w:pPr>
        <w:tabs>
          <w:tab w:val="left" w:pos="900"/>
        </w:tabs>
        <w:autoSpaceDE w:val="0"/>
        <w:ind w:right="837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sz w:val="20"/>
        </w:rPr>
        <w:t xml:space="preserve"> </w:t>
      </w:r>
    </w:p>
    <w:p w:rsidR="008C6AC2" w:rsidRPr="009842F5" w:rsidRDefault="008C6AC2" w:rsidP="00EF4F8B">
      <w:pPr>
        <w:tabs>
          <w:tab w:val="left" w:pos="900"/>
        </w:tabs>
        <w:autoSpaceDE w:val="0"/>
        <w:ind w:left="900" w:right="837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sz w:val="20"/>
        </w:rPr>
        <w:t xml:space="preserve"> </w:t>
      </w:r>
      <w:r w:rsidRPr="009842F5">
        <w:rPr>
          <w:rFonts w:ascii="Palatino Linotype" w:hAnsi="Palatino Linotype"/>
          <w:sz w:val="20"/>
        </w:rPr>
        <w:tab/>
      </w:r>
      <w:r w:rsidRPr="009842F5">
        <w:rPr>
          <w:rFonts w:ascii="Palatino Linotype" w:hAnsi="Palatino Linotype"/>
          <w:sz w:val="20"/>
        </w:rPr>
        <w:tab/>
      </w:r>
      <w:r w:rsidR="005D59F8" w:rsidRPr="009842F5">
        <w:rPr>
          <w:rFonts w:ascii="Palatino Linotype" w:hAnsi="Palatino Linotype"/>
          <w:sz w:val="20"/>
        </w:rPr>
        <w:t>· La</w:t>
      </w:r>
      <w:r w:rsidRPr="009842F5">
        <w:rPr>
          <w:rFonts w:ascii="Palatino Linotype" w:hAnsi="Palatino Linotype"/>
          <w:sz w:val="20"/>
        </w:rPr>
        <w:t xml:space="preserve"> actividad </w:t>
      </w:r>
      <w:r w:rsidR="00855F84" w:rsidRPr="009842F5">
        <w:rPr>
          <w:rFonts w:ascii="Calibri" w:hAnsi="Calibri" w:cs="Calibri"/>
          <w:sz w:val="20"/>
        </w:rPr>
        <w:t>«</w:t>
      </w:r>
      <w:r w:rsidRPr="009842F5">
        <w:rPr>
          <w:rFonts w:ascii="Palatino Linotype" w:hAnsi="Palatino Linotype"/>
          <w:sz w:val="20"/>
        </w:rPr>
        <w:t>Poesía para llevar</w:t>
      </w:r>
      <w:r w:rsidR="00855F84" w:rsidRPr="009842F5">
        <w:rPr>
          <w:rFonts w:ascii="Palatino Linotype" w:hAnsi="Palatino Linotype"/>
          <w:sz w:val="20"/>
        </w:rPr>
        <w:t>»</w:t>
      </w:r>
    </w:p>
    <w:p w:rsidR="008C6AC2" w:rsidRPr="009842F5" w:rsidRDefault="008C6AC2" w:rsidP="00EF4F8B">
      <w:pPr>
        <w:tabs>
          <w:tab w:val="left" w:pos="900"/>
        </w:tabs>
        <w:autoSpaceDE w:val="0"/>
        <w:ind w:left="900" w:right="837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sz w:val="20"/>
        </w:rPr>
        <w:t xml:space="preserve"> </w:t>
      </w:r>
      <w:r w:rsidRPr="009842F5">
        <w:rPr>
          <w:rFonts w:ascii="Palatino Linotype" w:hAnsi="Palatino Linotype"/>
          <w:sz w:val="20"/>
        </w:rPr>
        <w:tab/>
      </w:r>
      <w:r w:rsidRPr="009842F5">
        <w:rPr>
          <w:rFonts w:ascii="Palatino Linotype" w:hAnsi="Palatino Linotype"/>
          <w:sz w:val="20"/>
        </w:rPr>
        <w:tab/>
      </w:r>
      <w:r w:rsidR="005D59F8" w:rsidRPr="009842F5">
        <w:rPr>
          <w:rFonts w:ascii="Palatino Linotype" w:hAnsi="Palatino Linotype"/>
          <w:sz w:val="20"/>
        </w:rPr>
        <w:t>· El</w:t>
      </w:r>
      <w:r w:rsidRPr="009842F5">
        <w:rPr>
          <w:rFonts w:ascii="Palatino Linotype" w:hAnsi="Palatino Linotype"/>
          <w:sz w:val="20"/>
        </w:rPr>
        <w:t xml:space="preserve"> Departamento de Lengua </w:t>
      </w:r>
    </w:p>
    <w:p w:rsidR="0007734F" w:rsidRPr="009842F5" w:rsidRDefault="00855F84" w:rsidP="0007734F">
      <w:pPr>
        <w:tabs>
          <w:tab w:val="left" w:pos="900"/>
        </w:tabs>
        <w:autoSpaceDE w:val="0"/>
        <w:ind w:left="900" w:right="837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sz w:val="20"/>
        </w:rPr>
        <w:tab/>
      </w:r>
      <w:r w:rsidRPr="009842F5">
        <w:rPr>
          <w:rFonts w:ascii="Palatino Linotype" w:hAnsi="Palatino Linotype"/>
          <w:sz w:val="20"/>
        </w:rPr>
        <w:tab/>
      </w:r>
      <w:r w:rsidR="005D59F8" w:rsidRPr="009842F5">
        <w:rPr>
          <w:rFonts w:ascii="Palatino Linotype" w:hAnsi="Palatino Linotype"/>
          <w:sz w:val="20"/>
        </w:rPr>
        <w:t>· El</w:t>
      </w:r>
      <w:r w:rsidRPr="009842F5">
        <w:rPr>
          <w:rFonts w:ascii="Palatino Linotype" w:hAnsi="Palatino Linotype"/>
          <w:sz w:val="20"/>
        </w:rPr>
        <w:t xml:space="preserve"> Equipo docente del c</w:t>
      </w:r>
      <w:r w:rsidR="008C6AC2" w:rsidRPr="009842F5">
        <w:rPr>
          <w:rFonts w:ascii="Palatino Linotype" w:hAnsi="Palatino Linotype"/>
          <w:sz w:val="20"/>
        </w:rPr>
        <w:t xml:space="preserve">entro </w:t>
      </w:r>
    </w:p>
    <w:p w:rsidR="0007734F" w:rsidRPr="009842F5" w:rsidRDefault="0007734F" w:rsidP="0007734F">
      <w:pPr>
        <w:tabs>
          <w:tab w:val="left" w:pos="900"/>
        </w:tabs>
        <w:autoSpaceDE w:val="0"/>
        <w:ind w:left="900" w:right="837"/>
        <w:jc w:val="both"/>
        <w:rPr>
          <w:rFonts w:ascii="Palatino Linotype" w:hAnsi="Palatino Linotype"/>
          <w:sz w:val="20"/>
        </w:rPr>
      </w:pPr>
    </w:p>
    <w:p w:rsidR="008C6AC2" w:rsidRDefault="008C6AC2" w:rsidP="00EF4F8B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12. El </w:t>
      </w:r>
      <w:r>
        <w:rPr>
          <w:rFonts w:ascii="Palatino Linotype" w:hAnsi="Palatino Linotype"/>
          <w:b/>
          <w:color w:val="000000"/>
          <w:sz w:val="20"/>
        </w:rPr>
        <w:t>fallo</w:t>
      </w:r>
      <w:r>
        <w:rPr>
          <w:rFonts w:ascii="Palatino Linotype" w:hAnsi="Palatino Linotype"/>
          <w:color w:val="000000"/>
          <w:sz w:val="20"/>
        </w:rPr>
        <w:t xml:space="preserve"> del jurado será inapelable y podrá declarar los </w:t>
      </w:r>
      <w:r w:rsidR="00D6394E">
        <w:rPr>
          <w:rFonts w:ascii="Palatino Linotype" w:hAnsi="Palatino Linotype"/>
          <w:color w:val="000000"/>
          <w:sz w:val="20"/>
        </w:rPr>
        <w:t>premios desiertos</w:t>
      </w:r>
      <w:r>
        <w:rPr>
          <w:rFonts w:ascii="Palatino Linotype" w:hAnsi="Palatino Linotype"/>
          <w:color w:val="000000"/>
          <w:sz w:val="20"/>
        </w:rPr>
        <w:t xml:space="preserve">. </w:t>
      </w:r>
      <w:r w:rsidR="006124FD">
        <w:rPr>
          <w:rFonts w:ascii="Palatino Linotype" w:hAnsi="Palatino Linotype"/>
          <w:color w:val="000000"/>
          <w:sz w:val="20"/>
        </w:rPr>
        <w:t xml:space="preserve">El resultado se hará público el </w:t>
      </w:r>
      <w:r w:rsidR="00D6394E">
        <w:rPr>
          <w:rFonts w:ascii="Palatino Linotype" w:hAnsi="Palatino Linotype"/>
          <w:b/>
          <w:color w:val="000000"/>
          <w:sz w:val="20"/>
        </w:rPr>
        <w:t>21 de marzo</w:t>
      </w:r>
      <w:r w:rsidR="0007734F">
        <w:rPr>
          <w:rFonts w:ascii="Palatino Linotype" w:hAnsi="Palatino Linotype"/>
          <w:b/>
          <w:color w:val="000000"/>
          <w:sz w:val="20"/>
        </w:rPr>
        <w:t xml:space="preserve"> y se publicarán en un número espe</w:t>
      </w:r>
      <w:r w:rsidR="00585AC8">
        <w:rPr>
          <w:rFonts w:ascii="Palatino Linotype" w:hAnsi="Palatino Linotype"/>
          <w:b/>
          <w:color w:val="000000"/>
          <w:sz w:val="20"/>
        </w:rPr>
        <w:t>cial de Poesía para Llevar del c</w:t>
      </w:r>
      <w:r w:rsidR="0007734F">
        <w:rPr>
          <w:rFonts w:ascii="Palatino Linotype" w:hAnsi="Palatino Linotype"/>
          <w:b/>
          <w:color w:val="000000"/>
          <w:sz w:val="20"/>
        </w:rPr>
        <w:t xml:space="preserve">entro </w:t>
      </w:r>
      <w:r w:rsidR="00A22881">
        <w:rPr>
          <w:rFonts w:ascii="Palatino Linotype" w:hAnsi="Palatino Linotype"/>
          <w:b/>
          <w:color w:val="000000"/>
          <w:sz w:val="20"/>
        </w:rPr>
        <w:t xml:space="preserve">el </w:t>
      </w:r>
      <w:r w:rsidR="00A22881" w:rsidRPr="009F3609">
        <w:rPr>
          <w:rFonts w:ascii="Palatino Linotype" w:hAnsi="Palatino Linotype"/>
          <w:b/>
          <w:color w:val="000000"/>
          <w:sz w:val="20"/>
          <w:highlight w:val="yellow"/>
        </w:rPr>
        <w:t>2</w:t>
      </w:r>
      <w:r w:rsidR="008551D0">
        <w:rPr>
          <w:rFonts w:ascii="Palatino Linotype" w:hAnsi="Palatino Linotype"/>
          <w:b/>
          <w:color w:val="000000"/>
          <w:sz w:val="20"/>
          <w:highlight w:val="yellow"/>
        </w:rPr>
        <w:t>3</w:t>
      </w:r>
      <w:r w:rsidR="00A22881" w:rsidRPr="009F3609">
        <w:rPr>
          <w:rFonts w:ascii="Palatino Linotype" w:hAnsi="Palatino Linotype"/>
          <w:b/>
          <w:color w:val="000000"/>
          <w:sz w:val="20"/>
          <w:highlight w:val="yellow"/>
        </w:rPr>
        <w:t xml:space="preserve"> de marzo</w:t>
      </w:r>
      <w:r w:rsidR="00A22881">
        <w:rPr>
          <w:rFonts w:ascii="Palatino Linotype" w:hAnsi="Palatino Linotype"/>
          <w:b/>
          <w:color w:val="000000"/>
          <w:sz w:val="20"/>
        </w:rPr>
        <w:t xml:space="preserve"> </w:t>
      </w:r>
      <w:r w:rsidR="0007734F">
        <w:rPr>
          <w:rFonts w:ascii="Palatino Linotype" w:hAnsi="Palatino Linotype"/>
          <w:b/>
          <w:color w:val="000000"/>
          <w:sz w:val="20"/>
        </w:rPr>
        <w:t xml:space="preserve">y </w:t>
      </w:r>
      <w:r w:rsidR="0026151D">
        <w:rPr>
          <w:rFonts w:ascii="Palatino Linotype" w:hAnsi="Palatino Linotype"/>
          <w:b/>
          <w:color w:val="000000"/>
          <w:sz w:val="20"/>
        </w:rPr>
        <w:t>e</w:t>
      </w:r>
      <w:r w:rsidR="0026151D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n la página web del centro (Revista </w:t>
      </w:r>
      <w:proofErr w:type="spellStart"/>
      <w:r w:rsidR="0026151D">
        <w:rPr>
          <w:rFonts w:ascii="Palatino Linotype" w:hAnsi="Palatino Linotype"/>
          <w:b/>
          <w:bCs/>
          <w:color w:val="000000"/>
          <w:sz w:val="20"/>
          <w:szCs w:val="20"/>
        </w:rPr>
        <w:t>Thot</w:t>
      </w:r>
      <w:proofErr w:type="spellEnd"/>
      <w:r w:rsidR="0026151D">
        <w:rPr>
          <w:rFonts w:ascii="Palatino Linotype" w:hAnsi="Palatino Linotype"/>
          <w:b/>
          <w:bCs/>
          <w:color w:val="000000"/>
          <w:sz w:val="20"/>
          <w:szCs w:val="20"/>
        </w:rPr>
        <w:t>)</w:t>
      </w:r>
      <w:r w:rsidR="0026151D">
        <w:rPr>
          <w:rFonts w:ascii="Palatino Linotype" w:hAnsi="Palatino Linotype"/>
          <w:color w:val="000000"/>
          <w:sz w:val="20"/>
          <w:szCs w:val="20"/>
        </w:rPr>
        <w:t>.</w:t>
      </w:r>
    </w:p>
    <w:p w:rsidR="008C6AC2" w:rsidRDefault="008C6AC2" w:rsidP="00EF4F8B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13. Los originales premiados</w:t>
      </w:r>
      <w:r w:rsidR="00D334BB">
        <w:rPr>
          <w:rFonts w:ascii="Palatino Linotype" w:hAnsi="Palatino Linotype"/>
          <w:color w:val="000000"/>
          <w:sz w:val="20"/>
        </w:rPr>
        <w:t xml:space="preserve"> quedarán en poder del CPEPA</w:t>
      </w:r>
      <w:r>
        <w:rPr>
          <w:rFonts w:ascii="Palatino Linotype" w:hAnsi="Palatino Linotype"/>
          <w:color w:val="000000"/>
          <w:sz w:val="20"/>
        </w:rPr>
        <w:t>, que podrá reproducirlos y utilizarlos libremente.</w:t>
      </w:r>
      <w:r w:rsidR="00EF4F8B">
        <w:rPr>
          <w:rFonts w:ascii="Palatino Linotype" w:hAnsi="Palatino Linotype"/>
          <w:color w:val="000000"/>
          <w:sz w:val="20"/>
        </w:rPr>
        <w:t xml:space="preserve"> Serán enviados al Grupo de </w:t>
      </w:r>
      <w:r w:rsidR="0007734F">
        <w:rPr>
          <w:rFonts w:ascii="Palatino Linotype" w:hAnsi="Palatino Linotype"/>
          <w:color w:val="000000"/>
          <w:sz w:val="20"/>
        </w:rPr>
        <w:t xml:space="preserve">Poesía para Llevar para participar en un concurso entre los centros del proyecto. </w:t>
      </w:r>
      <w:r w:rsidR="00D6394E">
        <w:rPr>
          <w:rFonts w:ascii="Palatino Linotype" w:hAnsi="Palatino Linotype"/>
          <w:color w:val="000000"/>
          <w:sz w:val="20"/>
        </w:rPr>
        <w:t xml:space="preserve">El </w:t>
      </w:r>
      <w:r w:rsidR="00D6394E" w:rsidRPr="009F3609">
        <w:rPr>
          <w:rFonts w:ascii="Palatino Linotype" w:hAnsi="Palatino Linotype"/>
          <w:b/>
          <w:color w:val="000000"/>
          <w:sz w:val="20"/>
          <w:highlight w:val="yellow"/>
        </w:rPr>
        <w:t>2</w:t>
      </w:r>
      <w:r w:rsidR="008551D0">
        <w:rPr>
          <w:rFonts w:ascii="Palatino Linotype" w:hAnsi="Palatino Linotype"/>
          <w:b/>
          <w:color w:val="000000"/>
          <w:sz w:val="20"/>
          <w:highlight w:val="yellow"/>
        </w:rPr>
        <w:t>7</w:t>
      </w:r>
      <w:r w:rsidR="00EF4F8B" w:rsidRPr="009F3609">
        <w:rPr>
          <w:rFonts w:ascii="Palatino Linotype" w:hAnsi="Palatino Linotype"/>
          <w:b/>
          <w:color w:val="000000"/>
          <w:sz w:val="20"/>
          <w:highlight w:val="yellow"/>
        </w:rPr>
        <w:t xml:space="preserve"> de abril</w:t>
      </w:r>
      <w:r w:rsidR="0007734F">
        <w:rPr>
          <w:rFonts w:ascii="Palatino Linotype" w:hAnsi="Palatino Linotype"/>
          <w:color w:val="000000"/>
          <w:sz w:val="20"/>
        </w:rPr>
        <w:t xml:space="preserve"> se publicarán los ganadores </w:t>
      </w:r>
      <w:r w:rsidR="00EF4F8B">
        <w:rPr>
          <w:rFonts w:ascii="Palatino Linotype" w:hAnsi="Palatino Linotype"/>
          <w:color w:val="000000"/>
          <w:sz w:val="20"/>
        </w:rPr>
        <w:t xml:space="preserve">en un </w:t>
      </w:r>
      <w:r w:rsidR="00EF4F8B" w:rsidRPr="00EF4F8B">
        <w:rPr>
          <w:rFonts w:ascii="Palatino Linotype" w:hAnsi="Palatino Linotype"/>
          <w:color w:val="000000"/>
          <w:sz w:val="20"/>
        </w:rPr>
        <w:t xml:space="preserve">número especial </w:t>
      </w:r>
      <w:r w:rsidR="00EF4F8B">
        <w:rPr>
          <w:rFonts w:ascii="Palatino Linotype" w:hAnsi="Palatino Linotype"/>
          <w:color w:val="000000"/>
          <w:sz w:val="20"/>
        </w:rPr>
        <w:t xml:space="preserve">que </w:t>
      </w:r>
      <w:r w:rsidR="00EF4F8B" w:rsidRPr="00EF4F8B">
        <w:rPr>
          <w:rFonts w:ascii="Palatino Linotype" w:hAnsi="Palatino Linotype"/>
          <w:color w:val="000000"/>
          <w:sz w:val="20"/>
        </w:rPr>
        <w:t xml:space="preserve">se llamará </w:t>
      </w:r>
      <w:r w:rsidR="004E5975">
        <w:rPr>
          <w:rFonts w:ascii="Palatino Linotype" w:hAnsi="Palatino Linotype"/>
          <w:b/>
          <w:color w:val="000000"/>
          <w:sz w:val="20"/>
        </w:rPr>
        <w:t>Nuestra poética futura</w:t>
      </w:r>
      <w:r w:rsidR="00EF4F8B" w:rsidRPr="00EF4F8B">
        <w:rPr>
          <w:rFonts w:ascii="Palatino Linotype" w:hAnsi="Palatino Linotype"/>
          <w:b/>
          <w:color w:val="000000"/>
          <w:sz w:val="20"/>
        </w:rPr>
        <w:t>.</w:t>
      </w:r>
    </w:p>
    <w:p w:rsidR="00EF4F8B" w:rsidRDefault="00EF4F8B" w:rsidP="00EF4F8B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</w:p>
    <w:p w:rsidR="008C6AC2" w:rsidRDefault="008C6AC2" w:rsidP="00EF4F8B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  <w:sectPr w:rsidR="008C6AC2">
          <w:pgSz w:w="17260" w:h="12190"/>
          <w:pgMar w:top="1079" w:right="136" w:bottom="899" w:left="683" w:header="720" w:footer="720" w:gutter="0"/>
          <w:cols w:num="2" w:space="2" w:equalWidth="0">
            <w:col w:w="8222" w:space="2"/>
            <w:col w:w="8217"/>
          </w:cols>
          <w:noEndnote/>
        </w:sectPr>
      </w:pPr>
      <w:r>
        <w:rPr>
          <w:rFonts w:ascii="Palatino Linotype" w:hAnsi="Palatino Linotype"/>
          <w:color w:val="000000"/>
          <w:sz w:val="20"/>
        </w:rPr>
        <w:t>14. La participación en este concurso implica la aceptación de las bas</w:t>
      </w:r>
      <w:r w:rsidR="006124FD">
        <w:rPr>
          <w:rFonts w:ascii="Palatino Linotype" w:hAnsi="Palatino Linotype"/>
          <w:color w:val="000000"/>
          <w:sz w:val="20"/>
        </w:rPr>
        <w:t>es.</w:t>
      </w:r>
    </w:p>
    <w:p w:rsidR="0026151D" w:rsidRDefault="0026151D" w:rsidP="0026151D">
      <w:pPr>
        <w:pStyle w:val="Textodebloque"/>
        <w:jc w:val="both"/>
      </w:pPr>
      <w:r>
        <w:lastRenderedPageBreak/>
        <w:t>Con el objeto de fomentar entre las personas vinculadas a este centro educativo la creación literaria, se convoca la decimosexta edición con arreglo a las siguientes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>BASES: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1. Podrán participar todos los miembros de la comunidad educativa del 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CPEPA </w:t>
      </w:r>
      <w:r>
        <w:rPr>
          <w:rFonts w:ascii="Palatino Linotype" w:hAnsi="Palatino Linotype"/>
          <w:color w:val="FF0000"/>
          <w:sz w:val="20"/>
        </w:rPr>
        <w:t>Miguel Hernández</w:t>
      </w:r>
      <w:r>
        <w:rPr>
          <w:rFonts w:ascii="Palatino Linotype" w:hAnsi="Palatino Linotype"/>
          <w:color w:val="000000"/>
          <w:sz w:val="20"/>
        </w:rPr>
        <w:t xml:space="preserve"> durante el presente curso académico.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2. Se establece una única modalidad: </w:t>
      </w:r>
      <w:r>
        <w:rPr>
          <w:rFonts w:ascii="Palatino Linotype" w:hAnsi="Palatino Linotype"/>
          <w:b/>
          <w:color w:val="000000"/>
          <w:sz w:val="20"/>
        </w:rPr>
        <w:t>POESÍA</w:t>
      </w:r>
      <w:r>
        <w:rPr>
          <w:rFonts w:ascii="Palatino Linotype" w:hAnsi="Palatino Linotype"/>
          <w:color w:val="000000"/>
          <w:sz w:val="20"/>
        </w:rPr>
        <w:t xml:space="preserve">. 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La extensión máxima de la composición no debe superar los 25 versos.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3. Los trabajos podrán estar escritos en cualquiera de las tres lenguas de la Comunidad Autónoma.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4. El tema de los trabajos es LIBRE.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5. Se podrá presentar un único trabajo por participante.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6. Los trabajos deberán ser </w:t>
      </w:r>
      <w:r>
        <w:rPr>
          <w:rFonts w:ascii="Palatino Linotype" w:hAnsi="Palatino Linotype"/>
          <w:b/>
          <w:color w:val="000000"/>
          <w:sz w:val="20"/>
        </w:rPr>
        <w:t>originales.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autoSpaceDE w:val="0"/>
        <w:autoSpaceDN w:val="0"/>
        <w:adjustRightInd w:val="0"/>
        <w:ind w:left="540" w:right="1022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7. Presentación: los trabajos irán firmados con seudónimo o lema. 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Se presentarán dos copias del trabajo dentro de un sobre A4, en el que también debe incluirse un sobre A5 con una hoja de datos del autor o autora: nombre, apellidos, dirección, teléfono, curso y grupo.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8. Se establecen las siguientes categorías:</w:t>
      </w:r>
    </w:p>
    <w:p w:rsidR="0026151D" w:rsidRPr="009842F5" w:rsidRDefault="0026151D" w:rsidP="0026151D">
      <w:pPr>
        <w:widowControl w:val="0"/>
        <w:autoSpaceDE w:val="0"/>
        <w:autoSpaceDN w:val="0"/>
        <w:adjustRightInd w:val="0"/>
        <w:spacing w:line="240" w:lineRule="atLeast"/>
        <w:ind w:left="540" w:right="1022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b/>
          <w:sz w:val="20"/>
        </w:rPr>
        <w:t>Categoría III</w:t>
      </w:r>
      <w:proofErr w:type="gramStart"/>
      <w:r w:rsidRPr="009842F5">
        <w:rPr>
          <w:rFonts w:ascii="Palatino Linotype" w:hAnsi="Palatino Linotype"/>
          <w:b/>
          <w:sz w:val="20"/>
        </w:rPr>
        <w:t>:</w:t>
      </w:r>
      <w:r w:rsidRPr="009842F5">
        <w:rPr>
          <w:rFonts w:ascii="Palatino Linotype" w:hAnsi="Palatino Linotype"/>
          <w:sz w:val="20"/>
        </w:rPr>
        <w:t xml:space="preserve">  alumnado</w:t>
      </w:r>
      <w:proofErr w:type="gramEnd"/>
      <w:r w:rsidRPr="009842F5">
        <w:rPr>
          <w:rFonts w:ascii="Palatino Linotype" w:hAnsi="Palatino Linotype"/>
          <w:sz w:val="20"/>
        </w:rPr>
        <w:t xml:space="preserve"> de CPEPA</w:t>
      </w:r>
    </w:p>
    <w:p w:rsidR="0026151D" w:rsidRPr="009842F5" w:rsidRDefault="0026151D" w:rsidP="0026151D">
      <w:pPr>
        <w:widowControl w:val="0"/>
        <w:autoSpaceDE w:val="0"/>
        <w:autoSpaceDN w:val="0"/>
        <w:adjustRightInd w:val="0"/>
        <w:spacing w:line="240" w:lineRule="atLeast"/>
        <w:ind w:left="540" w:right="1022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b/>
          <w:bCs/>
          <w:sz w:val="20"/>
        </w:rPr>
        <w:t>Categoría V</w:t>
      </w:r>
      <w:r w:rsidRPr="009842F5">
        <w:rPr>
          <w:rFonts w:ascii="Palatino Linotype" w:hAnsi="Palatino Linotype"/>
          <w:sz w:val="20"/>
        </w:rPr>
        <w:t>: Personas adultas: familias, profesorado, personal no docente y demás miembros de la comunidad educativa.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br w:type="column"/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autoSpaceDE w:val="0"/>
        <w:autoSpaceDN w:val="0"/>
        <w:adjustRightInd w:val="0"/>
        <w:ind w:left="900" w:right="1022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9. Habrá premios para todas las personas ganadoras de las diferentes categorías.</w:t>
      </w:r>
    </w:p>
    <w:p w:rsidR="0026151D" w:rsidRDefault="0026151D" w:rsidP="0026151D">
      <w:pPr>
        <w:autoSpaceDE w:val="0"/>
        <w:autoSpaceDN w:val="0"/>
        <w:adjustRightInd w:val="0"/>
        <w:ind w:left="540" w:right="1022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10. Los trabajos se entregarán </w:t>
      </w:r>
      <w:r>
        <w:rPr>
          <w:rFonts w:ascii="Palatino Linotype" w:hAnsi="Palatino Linotype"/>
          <w:b/>
          <w:color w:val="000000"/>
          <w:sz w:val="20"/>
        </w:rPr>
        <w:t xml:space="preserve">antes del </w:t>
      </w:r>
      <w:r w:rsidRPr="008655C1">
        <w:rPr>
          <w:rFonts w:ascii="Palatino Linotype" w:hAnsi="Palatino Linotype"/>
          <w:b/>
          <w:color w:val="FF0000"/>
          <w:sz w:val="20"/>
        </w:rPr>
        <w:t>1</w:t>
      </w:r>
      <w:r>
        <w:rPr>
          <w:rFonts w:ascii="Palatino Linotype" w:hAnsi="Palatino Linotype"/>
          <w:b/>
          <w:color w:val="FF0000"/>
          <w:sz w:val="20"/>
        </w:rPr>
        <w:t>5</w:t>
      </w:r>
      <w:r w:rsidRPr="008655C1">
        <w:rPr>
          <w:rFonts w:ascii="Palatino Linotype" w:hAnsi="Palatino Linotype"/>
          <w:b/>
          <w:color w:val="FF0000"/>
          <w:sz w:val="20"/>
        </w:rPr>
        <w:t xml:space="preserve"> de marzo</w:t>
      </w:r>
      <w:r w:rsidRPr="008655C1">
        <w:rPr>
          <w:rFonts w:ascii="Palatino Linotype" w:hAnsi="Palatino Linotype"/>
          <w:color w:val="FF0000"/>
          <w:sz w:val="20"/>
        </w:rPr>
        <w:t xml:space="preserve"> </w:t>
      </w:r>
      <w:r>
        <w:rPr>
          <w:rFonts w:ascii="Palatino Linotype" w:hAnsi="Palatino Linotype"/>
          <w:color w:val="000000"/>
          <w:sz w:val="20"/>
        </w:rPr>
        <w:t xml:space="preserve">en conserjería. </w:t>
      </w:r>
    </w:p>
    <w:p w:rsidR="0026151D" w:rsidRDefault="0026151D" w:rsidP="0026151D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</w:p>
    <w:p w:rsidR="0026151D" w:rsidRPr="009842F5" w:rsidRDefault="0026151D" w:rsidP="0026151D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11. El </w:t>
      </w:r>
      <w:r>
        <w:rPr>
          <w:rFonts w:ascii="Palatino Linotype" w:hAnsi="Palatino Linotype"/>
          <w:b/>
          <w:color w:val="000000"/>
          <w:sz w:val="20"/>
        </w:rPr>
        <w:t xml:space="preserve">jurado </w:t>
      </w:r>
      <w:r>
        <w:rPr>
          <w:rFonts w:ascii="Palatino Linotype" w:hAnsi="Palatino Linotype"/>
          <w:color w:val="000000"/>
          <w:sz w:val="20"/>
        </w:rPr>
        <w:t xml:space="preserve">estará compuesto por </w:t>
      </w:r>
      <w:r w:rsidRPr="009842F5">
        <w:rPr>
          <w:rFonts w:ascii="Palatino Linotype" w:hAnsi="Palatino Linotype"/>
          <w:sz w:val="20"/>
        </w:rPr>
        <w:t>representantes de</w:t>
      </w:r>
    </w:p>
    <w:p w:rsidR="0026151D" w:rsidRPr="009842F5" w:rsidRDefault="0026151D" w:rsidP="0026151D">
      <w:pPr>
        <w:tabs>
          <w:tab w:val="left" w:pos="900"/>
        </w:tabs>
        <w:autoSpaceDE w:val="0"/>
        <w:ind w:right="837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sz w:val="20"/>
        </w:rPr>
        <w:t xml:space="preserve"> </w:t>
      </w:r>
    </w:p>
    <w:p w:rsidR="0026151D" w:rsidRPr="009842F5" w:rsidRDefault="0026151D" w:rsidP="0026151D">
      <w:pPr>
        <w:tabs>
          <w:tab w:val="left" w:pos="900"/>
        </w:tabs>
        <w:autoSpaceDE w:val="0"/>
        <w:ind w:left="900" w:right="837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sz w:val="20"/>
        </w:rPr>
        <w:t xml:space="preserve"> </w:t>
      </w:r>
      <w:r w:rsidRPr="009842F5">
        <w:rPr>
          <w:rFonts w:ascii="Palatino Linotype" w:hAnsi="Palatino Linotype"/>
          <w:sz w:val="20"/>
        </w:rPr>
        <w:tab/>
      </w:r>
      <w:r w:rsidRPr="009842F5">
        <w:rPr>
          <w:rFonts w:ascii="Palatino Linotype" w:hAnsi="Palatino Linotype"/>
          <w:sz w:val="20"/>
        </w:rPr>
        <w:tab/>
        <w:t xml:space="preserve">· La actividad </w:t>
      </w:r>
      <w:r w:rsidRPr="009842F5">
        <w:rPr>
          <w:rFonts w:ascii="Calibri" w:hAnsi="Calibri" w:cs="Calibri"/>
          <w:sz w:val="20"/>
        </w:rPr>
        <w:t>«</w:t>
      </w:r>
      <w:r w:rsidRPr="009842F5">
        <w:rPr>
          <w:rFonts w:ascii="Palatino Linotype" w:hAnsi="Palatino Linotype"/>
          <w:sz w:val="20"/>
        </w:rPr>
        <w:t>Poesía para llevar»</w:t>
      </w:r>
    </w:p>
    <w:p w:rsidR="0026151D" w:rsidRPr="009842F5" w:rsidRDefault="0026151D" w:rsidP="0026151D">
      <w:pPr>
        <w:tabs>
          <w:tab w:val="left" w:pos="900"/>
        </w:tabs>
        <w:autoSpaceDE w:val="0"/>
        <w:ind w:left="900" w:right="837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sz w:val="20"/>
        </w:rPr>
        <w:t xml:space="preserve"> </w:t>
      </w:r>
      <w:r w:rsidRPr="009842F5">
        <w:rPr>
          <w:rFonts w:ascii="Palatino Linotype" w:hAnsi="Palatino Linotype"/>
          <w:sz w:val="20"/>
        </w:rPr>
        <w:tab/>
      </w:r>
      <w:r w:rsidRPr="009842F5">
        <w:rPr>
          <w:rFonts w:ascii="Palatino Linotype" w:hAnsi="Palatino Linotype"/>
          <w:sz w:val="20"/>
        </w:rPr>
        <w:tab/>
        <w:t xml:space="preserve">· El Departamento de Lengua </w:t>
      </w:r>
    </w:p>
    <w:p w:rsidR="0026151D" w:rsidRPr="009842F5" w:rsidRDefault="0026151D" w:rsidP="0026151D">
      <w:pPr>
        <w:tabs>
          <w:tab w:val="left" w:pos="900"/>
        </w:tabs>
        <w:autoSpaceDE w:val="0"/>
        <w:ind w:left="900" w:right="837"/>
        <w:jc w:val="both"/>
        <w:rPr>
          <w:rFonts w:ascii="Palatino Linotype" w:hAnsi="Palatino Linotype"/>
          <w:sz w:val="20"/>
        </w:rPr>
      </w:pPr>
      <w:r w:rsidRPr="009842F5">
        <w:rPr>
          <w:rFonts w:ascii="Palatino Linotype" w:hAnsi="Palatino Linotype"/>
          <w:sz w:val="20"/>
        </w:rPr>
        <w:tab/>
      </w:r>
      <w:r w:rsidRPr="009842F5">
        <w:rPr>
          <w:rFonts w:ascii="Palatino Linotype" w:hAnsi="Palatino Linotype"/>
          <w:sz w:val="20"/>
        </w:rPr>
        <w:tab/>
        <w:t xml:space="preserve">· El Equipo docente del centro </w:t>
      </w:r>
    </w:p>
    <w:p w:rsidR="0026151D" w:rsidRPr="009842F5" w:rsidRDefault="0026151D" w:rsidP="0026151D">
      <w:pPr>
        <w:tabs>
          <w:tab w:val="left" w:pos="900"/>
        </w:tabs>
        <w:autoSpaceDE w:val="0"/>
        <w:ind w:left="900" w:right="837"/>
        <w:jc w:val="both"/>
        <w:rPr>
          <w:rFonts w:ascii="Palatino Linotype" w:hAnsi="Palatino Linotype"/>
          <w:sz w:val="20"/>
        </w:rPr>
      </w:pPr>
    </w:p>
    <w:p w:rsidR="0026151D" w:rsidRDefault="0026151D" w:rsidP="0026151D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12. El </w:t>
      </w:r>
      <w:r>
        <w:rPr>
          <w:rFonts w:ascii="Palatino Linotype" w:hAnsi="Palatino Linotype"/>
          <w:b/>
          <w:color w:val="000000"/>
          <w:sz w:val="20"/>
        </w:rPr>
        <w:t>fallo</w:t>
      </w:r>
      <w:r>
        <w:rPr>
          <w:rFonts w:ascii="Palatino Linotype" w:hAnsi="Palatino Linotype"/>
          <w:color w:val="000000"/>
          <w:sz w:val="20"/>
        </w:rPr>
        <w:t xml:space="preserve"> del jurado será inapelable y podrá declarar los premios desiertos. El resultado se hará público el </w:t>
      </w:r>
      <w:r>
        <w:rPr>
          <w:rFonts w:ascii="Palatino Linotype" w:hAnsi="Palatino Linotype"/>
          <w:b/>
          <w:color w:val="000000"/>
          <w:sz w:val="20"/>
        </w:rPr>
        <w:t xml:space="preserve">21 de marzo y se publicarán en un número especial de Poesía para Llevar del centro el </w:t>
      </w:r>
      <w:r w:rsidRPr="009F3609">
        <w:rPr>
          <w:rFonts w:ascii="Palatino Linotype" w:hAnsi="Palatino Linotype"/>
          <w:b/>
          <w:color w:val="000000"/>
          <w:sz w:val="20"/>
          <w:highlight w:val="yellow"/>
        </w:rPr>
        <w:t>2</w:t>
      </w:r>
      <w:r>
        <w:rPr>
          <w:rFonts w:ascii="Palatino Linotype" w:hAnsi="Palatino Linotype"/>
          <w:b/>
          <w:color w:val="000000"/>
          <w:sz w:val="20"/>
          <w:highlight w:val="yellow"/>
        </w:rPr>
        <w:t>3</w:t>
      </w:r>
      <w:r w:rsidRPr="009F3609">
        <w:rPr>
          <w:rFonts w:ascii="Palatino Linotype" w:hAnsi="Palatino Linotype"/>
          <w:b/>
          <w:color w:val="000000"/>
          <w:sz w:val="20"/>
          <w:highlight w:val="yellow"/>
        </w:rPr>
        <w:t xml:space="preserve"> de marzo</w:t>
      </w:r>
      <w:r>
        <w:rPr>
          <w:rFonts w:ascii="Palatino Linotype" w:hAnsi="Palatino Linotype"/>
          <w:b/>
          <w:color w:val="000000"/>
          <w:sz w:val="20"/>
        </w:rPr>
        <w:t xml:space="preserve"> y e</w:t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 xml:space="preserve">n la página web del centro (Revista </w:t>
      </w:r>
      <w:proofErr w:type="spellStart"/>
      <w:r>
        <w:rPr>
          <w:rFonts w:ascii="Palatino Linotype" w:hAnsi="Palatino Linotype"/>
          <w:b/>
          <w:bCs/>
          <w:color w:val="000000"/>
          <w:sz w:val="20"/>
          <w:szCs w:val="20"/>
        </w:rPr>
        <w:t>Thot</w:t>
      </w:r>
      <w:proofErr w:type="spellEnd"/>
      <w:r>
        <w:rPr>
          <w:rFonts w:ascii="Palatino Linotype" w:hAnsi="Palatino Linotype"/>
          <w:b/>
          <w:bCs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.</w:t>
      </w:r>
    </w:p>
    <w:p w:rsidR="0026151D" w:rsidRDefault="0026151D" w:rsidP="0026151D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13. Los originales premiados quedarán en poder del instituto, que podrá reproducirlos y utilizarlos libremente. Serán enviados al Grupo de Poesía para Llevar para participar en un concurso entre los centros del proyecto. El </w:t>
      </w:r>
      <w:r w:rsidRPr="009F3609">
        <w:rPr>
          <w:rFonts w:ascii="Palatino Linotype" w:hAnsi="Palatino Linotype"/>
          <w:b/>
          <w:color w:val="000000"/>
          <w:sz w:val="20"/>
          <w:highlight w:val="yellow"/>
        </w:rPr>
        <w:t>2</w:t>
      </w:r>
      <w:r>
        <w:rPr>
          <w:rFonts w:ascii="Palatino Linotype" w:hAnsi="Palatino Linotype"/>
          <w:b/>
          <w:color w:val="000000"/>
          <w:sz w:val="20"/>
          <w:highlight w:val="yellow"/>
        </w:rPr>
        <w:t>7</w:t>
      </w:r>
      <w:r w:rsidRPr="009F3609">
        <w:rPr>
          <w:rFonts w:ascii="Palatino Linotype" w:hAnsi="Palatino Linotype"/>
          <w:b/>
          <w:color w:val="000000"/>
          <w:sz w:val="20"/>
          <w:highlight w:val="yellow"/>
        </w:rPr>
        <w:t xml:space="preserve"> de abril</w:t>
      </w:r>
      <w:r>
        <w:rPr>
          <w:rFonts w:ascii="Palatino Linotype" w:hAnsi="Palatino Linotype"/>
          <w:color w:val="000000"/>
          <w:sz w:val="20"/>
        </w:rPr>
        <w:t xml:space="preserve"> se publicarán los ganadores en un </w:t>
      </w:r>
      <w:r w:rsidRPr="00EF4F8B">
        <w:rPr>
          <w:rFonts w:ascii="Palatino Linotype" w:hAnsi="Palatino Linotype"/>
          <w:color w:val="000000"/>
          <w:sz w:val="20"/>
        </w:rPr>
        <w:t xml:space="preserve">número especial </w:t>
      </w:r>
      <w:r>
        <w:rPr>
          <w:rFonts w:ascii="Palatino Linotype" w:hAnsi="Palatino Linotype"/>
          <w:color w:val="000000"/>
          <w:sz w:val="20"/>
        </w:rPr>
        <w:t xml:space="preserve">que </w:t>
      </w:r>
      <w:r w:rsidRPr="00EF4F8B">
        <w:rPr>
          <w:rFonts w:ascii="Palatino Linotype" w:hAnsi="Palatino Linotype"/>
          <w:color w:val="000000"/>
          <w:sz w:val="20"/>
        </w:rPr>
        <w:t xml:space="preserve">se llamará </w:t>
      </w:r>
      <w:r>
        <w:rPr>
          <w:rFonts w:ascii="Palatino Linotype" w:hAnsi="Palatino Linotype"/>
          <w:b/>
          <w:color w:val="000000"/>
          <w:sz w:val="20"/>
        </w:rPr>
        <w:t>Nuestra poética futura</w:t>
      </w:r>
      <w:r w:rsidRPr="00EF4F8B">
        <w:rPr>
          <w:rFonts w:ascii="Palatino Linotype" w:hAnsi="Palatino Linotype"/>
          <w:b/>
          <w:color w:val="000000"/>
          <w:sz w:val="20"/>
        </w:rPr>
        <w:t>.</w:t>
      </w:r>
    </w:p>
    <w:p w:rsidR="0026151D" w:rsidRDefault="0026151D" w:rsidP="0026151D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</w:p>
    <w:p w:rsidR="0026151D" w:rsidRDefault="0026151D" w:rsidP="0026151D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  <w:color w:val="000000"/>
          <w:sz w:val="20"/>
        </w:rPr>
      </w:pPr>
    </w:p>
    <w:p w:rsidR="0007734F" w:rsidRDefault="0026151D" w:rsidP="0026151D">
      <w:pPr>
        <w:tabs>
          <w:tab w:val="left" w:pos="900"/>
        </w:tabs>
        <w:autoSpaceDE w:val="0"/>
        <w:autoSpaceDN w:val="0"/>
        <w:adjustRightInd w:val="0"/>
        <w:ind w:left="900" w:right="837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  <w:sz w:val="20"/>
        </w:rPr>
        <w:t>14. La participación en este concurso implica la aceptación de las bases.</w:t>
      </w:r>
    </w:p>
    <w:sectPr w:rsidR="0007734F" w:rsidSect="0007734F">
      <w:pgSz w:w="17260" w:h="12190"/>
      <w:pgMar w:top="1079" w:right="136" w:bottom="899" w:left="683" w:header="720" w:footer="720" w:gutter="0"/>
      <w:cols w:num="2" w:space="2" w:equalWidth="0">
        <w:col w:w="8222" w:space="2"/>
        <w:col w:w="821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FA" w:rsidRDefault="00E23AFA" w:rsidP="00BD3A14">
      <w:r>
        <w:separator/>
      </w:r>
    </w:p>
  </w:endnote>
  <w:endnote w:type="continuationSeparator" w:id="0">
    <w:p w:rsidR="00E23AFA" w:rsidRDefault="00E23AFA" w:rsidP="00BD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FA" w:rsidRDefault="00E23AFA" w:rsidP="00BD3A14">
      <w:r>
        <w:separator/>
      </w:r>
    </w:p>
  </w:footnote>
  <w:footnote w:type="continuationSeparator" w:id="0">
    <w:p w:rsidR="00E23AFA" w:rsidRDefault="00E23AFA" w:rsidP="00BD3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0BAA"/>
    <w:rsid w:val="00043879"/>
    <w:rsid w:val="000620F8"/>
    <w:rsid w:val="0007734F"/>
    <w:rsid w:val="000D1D82"/>
    <w:rsid w:val="000D25DD"/>
    <w:rsid w:val="00105BA5"/>
    <w:rsid w:val="00147266"/>
    <w:rsid w:val="0018761F"/>
    <w:rsid w:val="001E6396"/>
    <w:rsid w:val="0026151D"/>
    <w:rsid w:val="00277302"/>
    <w:rsid w:val="002D43EE"/>
    <w:rsid w:val="00381ED8"/>
    <w:rsid w:val="003C7C41"/>
    <w:rsid w:val="00430F88"/>
    <w:rsid w:val="004E5975"/>
    <w:rsid w:val="00540C87"/>
    <w:rsid w:val="005823F4"/>
    <w:rsid w:val="00585AC8"/>
    <w:rsid w:val="005D59F8"/>
    <w:rsid w:val="006124FD"/>
    <w:rsid w:val="00771426"/>
    <w:rsid w:val="008551D0"/>
    <w:rsid w:val="00855F84"/>
    <w:rsid w:val="008655C1"/>
    <w:rsid w:val="00895086"/>
    <w:rsid w:val="008C6AC2"/>
    <w:rsid w:val="008D4416"/>
    <w:rsid w:val="009507EE"/>
    <w:rsid w:val="009842F5"/>
    <w:rsid w:val="009F3609"/>
    <w:rsid w:val="009F5899"/>
    <w:rsid w:val="00A22881"/>
    <w:rsid w:val="00A5133F"/>
    <w:rsid w:val="00A914FF"/>
    <w:rsid w:val="00AE5DBD"/>
    <w:rsid w:val="00AE75E9"/>
    <w:rsid w:val="00B13FDF"/>
    <w:rsid w:val="00BD3A14"/>
    <w:rsid w:val="00C50E76"/>
    <w:rsid w:val="00C65C77"/>
    <w:rsid w:val="00C72E06"/>
    <w:rsid w:val="00C83827"/>
    <w:rsid w:val="00D334BB"/>
    <w:rsid w:val="00D6394E"/>
    <w:rsid w:val="00D647D4"/>
    <w:rsid w:val="00D8444F"/>
    <w:rsid w:val="00DE1C6A"/>
    <w:rsid w:val="00DE67CE"/>
    <w:rsid w:val="00E23AFA"/>
    <w:rsid w:val="00EB2779"/>
    <w:rsid w:val="00ED0BAA"/>
    <w:rsid w:val="00EF4F8B"/>
    <w:rsid w:val="00F9244B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61F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18761F"/>
    <w:pPr>
      <w:autoSpaceDE w:val="0"/>
      <w:ind w:left="540" w:right="1022"/>
    </w:pPr>
    <w:rPr>
      <w:rFonts w:ascii="Century Schoolbook L" w:hAnsi="Century Schoolbook L"/>
      <w:i/>
      <w:color w:val="000000"/>
      <w:sz w:val="20"/>
    </w:rPr>
  </w:style>
  <w:style w:type="character" w:styleId="Refdecomentario">
    <w:name w:val="annotation reference"/>
    <w:rsid w:val="008655C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655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655C1"/>
  </w:style>
  <w:style w:type="paragraph" w:styleId="Asuntodelcomentario">
    <w:name w:val="annotation subject"/>
    <w:basedOn w:val="Textocomentario"/>
    <w:next w:val="Textocomentario"/>
    <w:link w:val="AsuntodelcomentarioCar"/>
    <w:rsid w:val="008655C1"/>
    <w:rPr>
      <w:b/>
      <w:bCs/>
    </w:rPr>
  </w:style>
  <w:style w:type="character" w:customStyle="1" w:styleId="AsuntodelcomentarioCar">
    <w:name w:val="Asunto del comentario Car"/>
    <w:link w:val="Asuntodelcomentario"/>
    <w:rsid w:val="008655C1"/>
    <w:rPr>
      <w:b/>
      <w:bCs/>
    </w:rPr>
  </w:style>
  <w:style w:type="paragraph" w:styleId="Textodeglobo">
    <w:name w:val="Balloon Text"/>
    <w:basedOn w:val="Normal"/>
    <w:link w:val="TextodegloboCar"/>
    <w:rsid w:val="008655C1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8655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BD3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3A1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D3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D3A14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el objeto de fomentar entre los jóvenes estudiantes, sus familiasy el personal vinculado a este Centro Educativo la creaci</vt:lpstr>
    </vt:vector>
  </TitlesOfParts>
  <Company>--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el objeto de fomentar entre los jóvenes estudiantes, sus familiasy el personal vinculado a este Centro Educativo la creaci</dc:title>
  <dc:creator>--</dc:creator>
  <cp:lastModifiedBy>CPEAHUESCA</cp:lastModifiedBy>
  <cp:revision>5</cp:revision>
  <dcterms:created xsi:type="dcterms:W3CDTF">2022-02-15T09:36:00Z</dcterms:created>
  <dcterms:modified xsi:type="dcterms:W3CDTF">2022-02-22T12:27:00Z</dcterms:modified>
</cp:coreProperties>
</file>